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F3F6" w14:textId="77777777" w:rsidR="00B1004B" w:rsidRPr="007A36C1" w:rsidRDefault="00B1004B" w:rsidP="00B1004B">
      <w:pPr>
        <w:ind w:left="10" w:right="53" w:hanging="10"/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7A36C1">
        <w:rPr>
          <w:rFonts w:ascii="Arial" w:hAnsi="Arial" w:cs="Arial"/>
          <w:b/>
          <w:color w:val="000000"/>
          <w:sz w:val="24"/>
          <w:szCs w:val="24"/>
        </w:rPr>
        <w:t>Ilmo. Sr.</w:t>
      </w:r>
    </w:p>
    <w:p w14:paraId="6AE511E9" w14:textId="77777777" w:rsidR="00B1004B" w:rsidRPr="007A36C1" w:rsidRDefault="00B1004B" w:rsidP="00B1004B">
      <w:pPr>
        <w:ind w:left="10" w:right="53" w:hanging="10"/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7A36C1">
        <w:rPr>
          <w:rFonts w:ascii="Arial" w:hAnsi="Arial" w:cs="Arial"/>
          <w:b/>
          <w:color w:val="000000"/>
          <w:sz w:val="24"/>
          <w:szCs w:val="24"/>
        </w:rPr>
        <w:t>Diretor Geral</w:t>
      </w:r>
    </w:p>
    <w:p w14:paraId="70ED070F" w14:textId="77777777" w:rsidR="00B1004B" w:rsidRPr="007A36C1" w:rsidRDefault="00B1004B" w:rsidP="00B1004B">
      <w:pPr>
        <w:ind w:left="10" w:right="53" w:hanging="10"/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7A36C1">
        <w:rPr>
          <w:rFonts w:ascii="Arial" w:hAnsi="Arial" w:cs="Arial"/>
          <w:b/>
          <w:color w:val="000000"/>
          <w:sz w:val="24"/>
          <w:szCs w:val="24"/>
        </w:rPr>
        <w:t>Da Agência Reguladora de Serviços Públicos</w:t>
      </w:r>
    </w:p>
    <w:p w14:paraId="5034CE8C" w14:textId="77777777" w:rsidR="00B1004B" w:rsidRPr="007A36C1" w:rsidRDefault="00B1004B" w:rsidP="00B1004B">
      <w:pPr>
        <w:ind w:left="10" w:right="53" w:hanging="10"/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7A36C1">
        <w:rPr>
          <w:rFonts w:ascii="Arial" w:hAnsi="Arial" w:cs="Arial"/>
          <w:b/>
          <w:color w:val="000000"/>
          <w:sz w:val="24"/>
          <w:szCs w:val="24"/>
        </w:rPr>
        <w:t>Delegados de Transportes do Estado de São Paulo- ARTESP</w:t>
      </w:r>
    </w:p>
    <w:p w14:paraId="14E4B3B1" w14:textId="77777777" w:rsidR="00B1004B" w:rsidRPr="007A36C1" w:rsidRDefault="00B1004B" w:rsidP="00B1004B">
      <w:pPr>
        <w:ind w:left="10" w:right="53" w:hanging="10"/>
        <w:contextualSpacing/>
        <w:rPr>
          <w:rFonts w:ascii="Arial" w:hAnsi="Arial" w:cs="Arial"/>
          <w:color w:val="000000"/>
          <w:sz w:val="24"/>
          <w:szCs w:val="24"/>
        </w:rPr>
      </w:pPr>
      <w:r w:rsidRPr="007A36C1">
        <w:rPr>
          <w:rFonts w:ascii="Arial" w:hAnsi="Arial" w:cs="Arial"/>
          <w:color w:val="000000"/>
          <w:sz w:val="24"/>
          <w:szCs w:val="24"/>
        </w:rPr>
        <w:t>Rua Iguatemi, 105 – Itaim Bibi</w:t>
      </w:r>
    </w:p>
    <w:p w14:paraId="24CE572F" w14:textId="77777777" w:rsidR="00B1004B" w:rsidRPr="007A36C1" w:rsidRDefault="00B1004B" w:rsidP="00B1004B">
      <w:pPr>
        <w:ind w:left="10" w:right="53" w:hanging="10"/>
        <w:contextualSpacing/>
        <w:rPr>
          <w:rFonts w:ascii="Arial" w:hAnsi="Arial" w:cs="Arial"/>
          <w:color w:val="000000"/>
          <w:sz w:val="24"/>
          <w:szCs w:val="24"/>
        </w:rPr>
      </w:pPr>
      <w:r w:rsidRPr="007A36C1">
        <w:rPr>
          <w:rFonts w:ascii="Arial" w:hAnsi="Arial" w:cs="Arial"/>
          <w:color w:val="000000"/>
          <w:sz w:val="24"/>
          <w:szCs w:val="24"/>
        </w:rPr>
        <w:t>São Paulo – SP</w:t>
      </w:r>
    </w:p>
    <w:p w14:paraId="054F016F" w14:textId="3C328BF8" w:rsidR="00B1004B" w:rsidRPr="007A36C1" w:rsidRDefault="00B1004B" w:rsidP="00B1004B">
      <w:pPr>
        <w:ind w:left="10" w:right="53" w:hanging="10"/>
        <w:contextualSpacing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A36C1">
        <w:rPr>
          <w:rFonts w:ascii="Arial" w:hAnsi="Arial" w:cs="Arial"/>
          <w:color w:val="000000"/>
          <w:sz w:val="24"/>
          <w:szCs w:val="24"/>
        </w:rPr>
        <w:t>CEP 01451-011</w:t>
      </w:r>
    </w:p>
    <w:p w14:paraId="42F6A41D" w14:textId="77777777" w:rsidR="00B1004B" w:rsidRPr="007A36C1" w:rsidRDefault="00B1004B" w:rsidP="00B1004B">
      <w:pPr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B02CD7F" w14:textId="77777777" w:rsidR="00B1004B" w:rsidRPr="007A36C1" w:rsidRDefault="00B1004B" w:rsidP="00B1004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A36C1">
        <w:rPr>
          <w:rFonts w:ascii="Arial" w:hAnsi="Arial" w:cs="Arial"/>
          <w:b/>
          <w:color w:val="000000"/>
          <w:sz w:val="24"/>
          <w:szCs w:val="24"/>
        </w:rPr>
        <w:t xml:space="preserve">REQUERIMENTO </w:t>
      </w:r>
      <w:r w:rsidRPr="007A36C1">
        <w:rPr>
          <w:rFonts w:ascii="Arial" w:hAnsi="Arial" w:cs="Arial"/>
          <w:b/>
          <w:sz w:val="24"/>
          <w:szCs w:val="24"/>
        </w:rPr>
        <w:t>PARA CONCESSÃO DE AUTORIZAÇÃO</w:t>
      </w:r>
    </w:p>
    <w:p w14:paraId="553879DC" w14:textId="0FB5600D" w:rsidR="00B1004B" w:rsidRPr="007A36C1" w:rsidRDefault="00B1004B" w:rsidP="00B1004B">
      <w:pPr>
        <w:contextualSpacing/>
        <w:jc w:val="center"/>
        <w:rPr>
          <w:rFonts w:ascii="Arial" w:hAnsi="Arial" w:cs="Arial"/>
          <w:sz w:val="24"/>
          <w:szCs w:val="24"/>
        </w:rPr>
      </w:pPr>
      <w:r w:rsidRPr="007A36C1">
        <w:rPr>
          <w:rFonts w:ascii="Arial" w:hAnsi="Arial" w:cs="Arial"/>
          <w:b/>
          <w:sz w:val="24"/>
          <w:szCs w:val="24"/>
        </w:rPr>
        <w:t>PARA REGULARIZAÇÃO DE A</w:t>
      </w:r>
      <w:r w:rsidRPr="007A36C1">
        <w:rPr>
          <w:rFonts w:ascii="Arial" w:hAnsi="Arial" w:cs="Arial"/>
          <w:b/>
          <w:color w:val="000000"/>
          <w:sz w:val="24"/>
          <w:szCs w:val="24"/>
        </w:rPr>
        <w:t>CESSO RODOVIÁRIO, DO TIPO NÃO COMERCIAL, COM CARACTERÍSTICAS DE USO PRIVADO</w:t>
      </w:r>
    </w:p>
    <w:p w14:paraId="72A7DEBC" w14:textId="77777777" w:rsidR="00B1004B" w:rsidRPr="007A36C1" w:rsidRDefault="00B1004B" w:rsidP="00B1004B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D18CF21" w14:textId="77777777" w:rsidR="00B1004B" w:rsidRPr="007A36C1" w:rsidRDefault="00B1004B" w:rsidP="00B1004B">
      <w:pPr>
        <w:contextualSpacing/>
        <w:jc w:val="both"/>
        <w:rPr>
          <w:rFonts w:ascii="Arial" w:hAnsi="Arial" w:cs="Arial"/>
          <w:sz w:val="24"/>
          <w:szCs w:val="24"/>
        </w:rPr>
      </w:pPr>
      <w:r w:rsidRPr="007A36C1">
        <w:rPr>
          <w:rFonts w:ascii="Arial" w:hAnsi="Arial" w:cs="Arial"/>
          <w:sz w:val="24"/>
          <w:szCs w:val="24"/>
        </w:rPr>
        <w:t xml:space="preserve">Pelo presente instrumento, </w:t>
      </w:r>
      <w:r w:rsidRPr="007A36C1">
        <w:rPr>
          <w:rFonts w:ascii="Arial" w:hAnsi="Arial" w:cs="Arial"/>
          <w:b/>
          <w:bCs/>
          <w:sz w:val="24"/>
          <w:szCs w:val="24"/>
        </w:rPr>
        <w:t>“LÚCIA D’ANGIERI MICHELETTI”,</w:t>
      </w:r>
      <w:r w:rsidRPr="007A36C1">
        <w:rPr>
          <w:rFonts w:ascii="Arial" w:hAnsi="Arial" w:cs="Arial"/>
          <w:sz w:val="24"/>
          <w:szCs w:val="24"/>
        </w:rPr>
        <w:t xml:space="preserve"> inscrita no CPF/MF nº 137.496.478/-60, brasileira, viúva, do lar, Portadora do RG nº 2.621.108-SSP/SP,  residente e domiciliado na Rua Professor Múcio Lobo da Costa, nº 82, casa 3, Jardim Ana Maria, Cep.: 13208-710 Cidade de Jundiaí, sito neste Estado, proprietária do imóvel localizado na altura do km 69+087m, pista sul da Rodovia Engenheiro Constâncio Cintra, SP-360, no Município de Jundiaí-SP, venho perante essa d. Agência REQUERER A CONCESSÃO DE AUTORIZAÇÃO para a </w:t>
      </w:r>
      <w:r w:rsidRPr="007A36C1">
        <w:rPr>
          <w:rFonts w:ascii="Arial" w:hAnsi="Arial" w:cs="Arial"/>
          <w:b/>
          <w:bCs/>
          <w:sz w:val="24"/>
          <w:szCs w:val="24"/>
        </w:rPr>
        <w:t xml:space="preserve">REGULARIZAÇÃO DE ACESSO RODOVIÁRIO, DO TIPO NÃO COMERCIAL, COM CARACTERÍSTICAS DE USO PRIVADO, </w:t>
      </w:r>
      <w:r w:rsidRPr="007A36C1">
        <w:rPr>
          <w:rFonts w:ascii="Arial" w:hAnsi="Arial" w:cs="Arial"/>
          <w:sz w:val="24"/>
          <w:szCs w:val="24"/>
        </w:rPr>
        <w:t>na modalidade</w:t>
      </w:r>
      <w:r w:rsidRPr="007A36C1">
        <w:rPr>
          <w:rFonts w:ascii="Arial" w:hAnsi="Arial" w:cs="Arial"/>
          <w:b/>
          <w:bCs/>
          <w:sz w:val="24"/>
          <w:szCs w:val="24"/>
        </w:rPr>
        <w:t>:</w:t>
      </w:r>
    </w:p>
    <w:p w14:paraId="2BCEF025" w14:textId="77777777" w:rsidR="00B1004B" w:rsidRPr="007A36C1" w:rsidRDefault="00B1004B" w:rsidP="00B1004B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3CDF7609" w14:textId="77777777" w:rsidR="00B1004B" w:rsidRDefault="00B1004B" w:rsidP="00B1004B">
      <w:pPr>
        <w:tabs>
          <w:tab w:val="num" w:pos="567"/>
        </w:tabs>
        <w:contextualSpacing/>
        <w:jc w:val="both"/>
        <w:rPr>
          <w:rFonts w:ascii="Arial" w:hAnsi="Arial" w:cs="Arial"/>
        </w:rPr>
      </w:pPr>
      <w:r w:rsidRPr="007A36C1">
        <w:rPr>
          <w:rFonts w:ascii="Arial" w:hAnsi="Arial" w:cs="Arial"/>
          <w:sz w:val="24"/>
          <w:szCs w:val="24"/>
        </w:rPr>
        <w:t>Para tanto, encaminho a documentação abaixo arrolada:</w:t>
      </w:r>
    </w:p>
    <w:p w14:paraId="63C012C1" w14:textId="77777777" w:rsidR="00B1004B" w:rsidRDefault="00B1004B" w:rsidP="00B1004B">
      <w:pPr>
        <w:tabs>
          <w:tab w:val="num" w:pos="567"/>
        </w:tabs>
        <w:contextualSpacing/>
        <w:jc w:val="both"/>
        <w:rPr>
          <w:rFonts w:ascii="Arial" w:hAnsi="Arial" w:cs="Arial"/>
        </w:rPr>
      </w:pPr>
    </w:p>
    <w:p w14:paraId="5A9C6DFF" w14:textId="77777777" w:rsidR="00B1004B" w:rsidRDefault="00B1004B" w:rsidP="00B1004B">
      <w:pPr>
        <w:ind w:left="567"/>
        <w:contextualSpacing/>
        <w:jc w:val="both"/>
        <w:rPr>
          <w:rFonts w:ascii="Arial" w:hAnsi="Arial" w:cs="Arial"/>
        </w:rPr>
      </w:pPr>
      <w:r w:rsidRPr="007A36C1">
        <w:rPr>
          <w:rFonts w:ascii="Arial" w:hAnsi="Arial" w:cs="Arial"/>
          <w:b/>
          <w:bCs/>
        </w:rPr>
        <w:t>1-</w:t>
      </w:r>
      <w:r>
        <w:rPr>
          <w:rFonts w:ascii="Arial" w:hAnsi="Arial" w:cs="Arial"/>
        </w:rPr>
        <w:t xml:space="preserve"> </w:t>
      </w:r>
      <w:r w:rsidRPr="007A36C1">
        <w:rPr>
          <w:rFonts w:ascii="Arial" w:hAnsi="Arial" w:cs="Arial"/>
          <w:sz w:val="24"/>
          <w:szCs w:val="24"/>
        </w:rPr>
        <w:t>Cópia da Certidão de Matrícula Imobiliária ou Transcrição, devidamente atualizada, do imóvel onde se pretende implantar o acesso rodoviário;</w:t>
      </w:r>
    </w:p>
    <w:p w14:paraId="3E34C174" w14:textId="77777777" w:rsidR="00B1004B" w:rsidRDefault="00B1004B" w:rsidP="00B1004B">
      <w:pPr>
        <w:tabs>
          <w:tab w:val="num" w:pos="567"/>
        </w:tabs>
        <w:ind w:left="567"/>
        <w:contextualSpacing/>
        <w:jc w:val="both"/>
        <w:rPr>
          <w:rFonts w:ascii="Arial" w:hAnsi="Arial" w:cs="Arial"/>
        </w:rPr>
      </w:pPr>
    </w:p>
    <w:p w14:paraId="08EE559D" w14:textId="77777777" w:rsidR="00B1004B" w:rsidRPr="007A36C1" w:rsidRDefault="00B1004B" w:rsidP="00B1004B">
      <w:pPr>
        <w:tabs>
          <w:tab w:val="num" w:pos="567"/>
        </w:tabs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7A36C1">
        <w:rPr>
          <w:rFonts w:ascii="Arial" w:hAnsi="Arial" w:cs="Arial"/>
          <w:b/>
          <w:bCs/>
        </w:rPr>
        <w:t>2-</w:t>
      </w:r>
      <w:r>
        <w:rPr>
          <w:rFonts w:ascii="Arial" w:hAnsi="Arial" w:cs="Arial"/>
        </w:rPr>
        <w:t xml:space="preserve"> </w:t>
      </w:r>
      <w:r w:rsidRPr="007A36C1">
        <w:rPr>
          <w:rFonts w:ascii="Arial" w:hAnsi="Arial" w:cs="Arial"/>
          <w:sz w:val="24"/>
          <w:szCs w:val="24"/>
        </w:rPr>
        <w:t>Cópia do contrato social da empresa e última alteração (</w:t>
      </w:r>
      <w:r w:rsidRPr="007A36C1">
        <w:rPr>
          <w:rFonts w:ascii="Arial" w:hAnsi="Arial" w:cs="Arial"/>
          <w:b/>
          <w:bCs/>
          <w:sz w:val="24"/>
          <w:szCs w:val="24"/>
        </w:rPr>
        <w:t>se o requerente for Pessoa Jurídica</w:t>
      </w:r>
      <w:r w:rsidRPr="007A36C1">
        <w:rPr>
          <w:rFonts w:ascii="Arial" w:hAnsi="Arial" w:cs="Arial"/>
          <w:sz w:val="24"/>
          <w:szCs w:val="24"/>
        </w:rPr>
        <w:t>);</w:t>
      </w:r>
    </w:p>
    <w:p w14:paraId="3A570CAD" w14:textId="77777777" w:rsidR="00B1004B" w:rsidRDefault="00B1004B" w:rsidP="00B1004B">
      <w:pPr>
        <w:ind w:left="567"/>
        <w:contextualSpacing/>
        <w:jc w:val="both"/>
        <w:rPr>
          <w:rFonts w:ascii="Arial" w:hAnsi="Arial" w:cs="Arial"/>
        </w:rPr>
      </w:pPr>
    </w:p>
    <w:p w14:paraId="388E1BDE" w14:textId="77777777" w:rsidR="00B1004B" w:rsidRPr="007A36C1" w:rsidRDefault="00B1004B" w:rsidP="00B1004B">
      <w:pPr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7A36C1">
        <w:rPr>
          <w:rFonts w:ascii="Arial" w:hAnsi="Arial" w:cs="Arial"/>
          <w:b/>
          <w:bCs/>
        </w:rPr>
        <w:t>3-</w:t>
      </w:r>
      <w:r>
        <w:rPr>
          <w:rFonts w:ascii="Arial" w:hAnsi="Arial" w:cs="Arial"/>
        </w:rPr>
        <w:t xml:space="preserve"> </w:t>
      </w:r>
      <w:r w:rsidRPr="007A36C1">
        <w:rPr>
          <w:rFonts w:ascii="Arial" w:hAnsi="Arial" w:cs="Arial"/>
          <w:sz w:val="24"/>
          <w:szCs w:val="24"/>
        </w:rPr>
        <w:t>Cartão de Inscrição no Cadastro Nacional de Pessoa Jurídica (</w:t>
      </w:r>
      <w:r w:rsidRPr="007A36C1">
        <w:rPr>
          <w:rFonts w:ascii="Arial" w:hAnsi="Arial" w:cs="Arial"/>
          <w:b/>
          <w:bCs/>
          <w:sz w:val="24"/>
          <w:szCs w:val="24"/>
        </w:rPr>
        <w:t>se o requerente for Pessoa Jurídica</w:t>
      </w:r>
      <w:r w:rsidRPr="007A36C1">
        <w:rPr>
          <w:rFonts w:ascii="Arial" w:hAnsi="Arial" w:cs="Arial"/>
          <w:sz w:val="24"/>
          <w:szCs w:val="24"/>
        </w:rPr>
        <w:t>);</w:t>
      </w:r>
    </w:p>
    <w:p w14:paraId="3ECFF761" w14:textId="77777777" w:rsidR="00B1004B" w:rsidRPr="007A36C1" w:rsidRDefault="00B1004B" w:rsidP="00B1004B">
      <w:pPr>
        <w:tabs>
          <w:tab w:val="num" w:pos="567"/>
        </w:tabs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14:paraId="4B521503" w14:textId="77777777" w:rsidR="00B1004B" w:rsidRPr="007A36C1" w:rsidRDefault="00B1004B" w:rsidP="00B1004B">
      <w:pPr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7A36C1">
        <w:rPr>
          <w:rFonts w:ascii="Arial" w:hAnsi="Arial" w:cs="Arial"/>
          <w:b/>
          <w:bCs/>
        </w:rPr>
        <w:t>4-</w:t>
      </w:r>
      <w:r>
        <w:rPr>
          <w:rFonts w:ascii="Arial" w:hAnsi="Arial" w:cs="Arial"/>
        </w:rPr>
        <w:t xml:space="preserve"> </w:t>
      </w:r>
      <w:r w:rsidRPr="007A36C1">
        <w:rPr>
          <w:rFonts w:ascii="Arial" w:hAnsi="Arial" w:cs="Arial"/>
          <w:sz w:val="24"/>
          <w:szCs w:val="24"/>
        </w:rPr>
        <w:t>Termo de Posse e/ou Diplomação do Chefe do Executivo Municipal (</w:t>
      </w:r>
      <w:r w:rsidRPr="007A36C1">
        <w:rPr>
          <w:rFonts w:ascii="Arial" w:hAnsi="Arial" w:cs="Arial"/>
          <w:b/>
          <w:bCs/>
          <w:sz w:val="24"/>
          <w:szCs w:val="24"/>
        </w:rPr>
        <w:t>se o requerente for o Município</w:t>
      </w:r>
      <w:r w:rsidRPr="007A36C1">
        <w:rPr>
          <w:rFonts w:ascii="Arial" w:hAnsi="Arial" w:cs="Arial"/>
          <w:sz w:val="24"/>
          <w:szCs w:val="24"/>
        </w:rPr>
        <w:t>);</w:t>
      </w:r>
    </w:p>
    <w:p w14:paraId="26FCE696" w14:textId="77777777" w:rsidR="00B1004B" w:rsidRPr="007A36C1" w:rsidRDefault="00B1004B" w:rsidP="00B1004B">
      <w:pPr>
        <w:tabs>
          <w:tab w:val="num" w:pos="567"/>
        </w:tabs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14:paraId="4F26E1CE" w14:textId="77777777" w:rsidR="00B1004B" w:rsidRPr="007A36C1" w:rsidRDefault="00B1004B" w:rsidP="00B1004B">
      <w:pPr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7A36C1">
        <w:rPr>
          <w:rFonts w:ascii="Arial" w:hAnsi="Arial" w:cs="Arial"/>
          <w:b/>
          <w:bCs/>
        </w:rPr>
        <w:t>5-</w:t>
      </w:r>
      <w:r>
        <w:rPr>
          <w:rFonts w:ascii="Arial" w:hAnsi="Arial" w:cs="Arial"/>
        </w:rPr>
        <w:t xml:space="preserve"> </w:t>
      </w:r>
      <w:r w:rsidRPr="007A36C1">
        <w:rPr>
          <w:rFonts w:ascii="Arial" w:hAnsi="Arial" w:cs="Arial"/>
          <w:sz w:val="24"/>
          <w:szCs w:val="24"/>
        </w:rPr>
        <w:t>Instrumento de Procuração (</w:t>
      </w:r>
      <w:r w:rsidRPr="007A36C1">
        <w:rPr>
          <w:rFonts w:ascii="Arial" w:hAnsi="Arial" w:cs="Arial"/>
          <w:b/>
          <w:bCs/>
          <w:sz w:val="24"/>
          <w:szCs w:val="24"/>
        </w:rPr>
        <w:t>se o requerente for Procurador</w:t>
      </w:r>
      <w:r w:rsidRPr="007A36C1">
        <w:rPr>
          <w:rFonts w:ascii="Arial" w:hAnsi="Arial" w:cs="Arial"/>
          <w:sz w:val="24"/>
          <w:szCs w:val="24"/>
        </w:rPr>
        <w:t>);</w:t>
      </w:r>
    </w:p>
    <w:p w14:paraId="21B18975" w14:textId="77777777" w:rsidR="00B1004B" w:rsidRPr="007A36C1" w:rsidRDefault="00B1004B" w:rsidP="00B1004B">
      <w:pPr>
        <w:tabs>
          <w:tab w:val="num" w:pos="567"/>
        </w:tabs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14:paraId="32F31D61" w14:textId="77777777" w:rsidR="00B1004B" w:rsidRPr="007A36C1" w:rsidRDefault="00B1004B" w:rsidP="00B1004B">
      <w:pPr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7A36C1">
        <w:rPr>
          <w:rFonts w:ascii="Arial" w:hAnsi="Arial" w:cs="Arial"/>
          <w:b/>
          <w:bCs/>
        </w:rPr>
        <w:t>6-</w:t>
      </w:r>
      <w:r>
        <w:rPr>
          <w:rFonts w:ascii="Arial" w:hAnsi="Arial" w:cs="Arial"/>
        </w:rPr>
        <w:t xml:space="preserve"> </w:t>
      </w:r>
      <w:r w:rsidRPr="007A36C1">
        <w:rPr>
          <w:rFonts w:ascii="Arial" w:hAnsi="Arial" w:cs="Arial"/>
          <w:sz w:val="24"/>
          <w:szCs w:val="24"/>
        </w:rPr>
        <w:t>Justificativa para a implantação do acesso rodoviário;</w:t>
      </w:r>
    </w:p>
    <w:p w14:paraId="33BADDD8" w14:textId="77777777" w:rsidR="00B1004B" w:rsidRPr="007A36C1" w:rsidRDefault="00B1004B" w:rsidP="00B1004B">
      <w:pPr>
        <w:tabs>
          <w:tab w:val="num" w:pos="567"/>
        </w:tabs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14:paraId="22DD6583" w14:textId="77777777" w:rsidR="00B1004B" w:rsidRPr="007A36C1" w:rsidRDefault="00B1004B" w:rsidP="00B1004B">
      <w:pPr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7A36C1">
        <w:rPr>
          <w:rFonts w:ascii="Arial" w:hAnsi="Arial" w:cs="Arial"/>
          <w:b/>
          <w:bCs/>
        </w:rPr>
        <w:t>7-</w:t>
      </w:r>
      <w:r>
        <w:rPr>
          <w:rFonts w:ascii="Arial" w:hAnsi="Arial" w:cs="Arial"/>
        </w:rPr>
        <w:t xml:space="preserve"> </w:t>
      </w:r>
      <w:r w:rsidRPr="007A36C1">
        <w:rPr>
          <w:rFonts w:ascii="Arial" w:hAnsi="Arial" w:cs="Arial"/>
          <w:sz w:val="24"/>
          <w:szCs w:val="24"/>
        </w:rPr>
        <w:t>Memorial descritivo de execução da obra;</w:t>
      </w:r>
    </w:p>
    <w:p w14:paraId="228C155A" w14:textId="77777777" w:rsidR="00B1004B" w:rsidRPr="007A36C1" w:rsidRDefault="00B1004B" w:rsidP="00B1004B">
      <w:pPr>
        <w:tabs>
          <w:tab w:val="num" w:pos="567"/>
        </w:tabs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14:paraId="731BF176" w14:textId="77777777" w:rsidR="00B1004B" w:rsidRPr="007A36C1" w:rsidRDefault="00B1004B" w:rsidP="00B1004B">
      <w:pPr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7A36C1">
        <w:rPr>
          <w:rFonts w:ascii="Arial" w:hAnsi="Arial" w:cs="Arial"/>
          <w:b/>
          <w:bCs/>
        </w:rPr>
        <w:t>8-</w:t>
      </w:r>
      <w:r>
        <w:rPr>
          <w:rFonts w:ascii="Arial" w:hAnsi="Arial" w:cs="Arial"/>
        </w:rPr>
        <w:t xml:space="preserve"> </w:t>
      </w:r>
      <w:r w:rsidRPr="007A36C1">
        <w:rPr>
          <w:rFonts w:ascii="Arial" w:hAnsi="Arial" w:cs="Arial"/>
          <w:sz w:val="24"/>
          <w:szCs w:val="24"/>
        </w:rPr>
        <w:t>Planta da propriedade com vértices georreferenciados;</w:t>
      </w:r>
    </w:p>
    <w:p w14:paraId="120B3EEB" w14:textId="77777777" w:rsidR="00B1004B" w:rsidRPr="007A36C1" w:rsidRDefault="00B1004B" w:rsidP="00B1004B">
      <w:pPr>
        <w:tabs>
          <w:tab w:val="num" w:pos="567"/>
        </w:tabs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14:paraId="54798B5F" w14:textId="77777777" w:rsidR="00B1004B" w:rsidRPr="007A36C1" w:rsidRDefault="00B1004B" w:rsidP="00B1004B">
      <w:pPr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7A36C1">
        <w:rPr>
          <w:rFonts w:ascii="Arial" w:hAnsi="Arial" w:cs="Arial"/>
          <w:b/>
          <w:bCs/>
        </w:rPr>
        <w:t>9-</w:t>
      </w:r>
      <w:r>
        <w:rPr>
          <w:rFonts w:ascii="Arial" w:hAnsi="Arial" w:cs="Arial"/>
        </w:rPr>
        <w:t xml:space="preserve"> </w:t>
      </w:r>
      <w:r w:rsidRPr="007A36C1">
        <w:rPr>
          <w:rFonts w:ascii="Arial" w:hAnsi="Arial" w:cs="Arial"/>
          <w:sz w:val="24"/>
          <w:szCs w:val="24"/>
        </w:rPr>
        <w:t>Cópia do projeto de acesso, com levantamento planialtimétrico cadastral, projeto geométrico - planta/perfil, drenagem, pavimento e sinalização;</w:t>
      </w:r>
    </w:p>
    <w:p w14:paraId="55E498B9" w14:textId="77777777" w:rsidR="00B1004B" w:rsidRPr="007A36C1" w:rsidRDefault="00B1004B" w:rsidP="00B1004B">
      <w:pPr>
        <w:tabs>
          <w:tab w:val="num" w:pos="567"/>
        </w:tabs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14:paraId="3DC3C98C" w14:textId="77777777" w:rsidR="00B1004B" w:rsidRPr="007A36C1" w:rsidRDefault="00B1004B" w:rsidP="00B1004B">
      <w:pPr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7A36C1">
        <w:rPr>
          <w:rFonts w:ascii="Arial" w:hAnsi="Arial" w:cs="Arial"/>
          <w:b/>
          <w:bCs/>
        </w:rPr>
        <w:t>10-</w:t>
      </w:r>
      <w:r>
        <w:rPr>
          <w:rFonts w:ascii="Arial" w:hAnsi="Arial" w:cs="Arial"/>
        </w:rPr>
        <w:t xml:space="preserve"> </w:t>
      </w:r>
      <w:r w:rsidRPr="007A36C1">
        <w:rPr>
          <w:rFonts w:ascii="Arial" w:hAnsi="Arial" w:cs="Arial"/>
          <w:sz w:val="24"/>
          <w:szCs w:val="24"/>
        </w:rPr>
        <w:t>Projeto em formatos PDF, DWG e plotados em arquivo KMZ</w:t>
      </w:r>
    </w:p>
    <w:p w14:paraId="1B17DF9F" w14:textId="77777777" w:rsidR="00B1004B" w:rsidRPr="007A36C1" w:rsidRDefault="00B1004B" w:rsidP="00B1004B">
      <w:pPr>
        <w:tabs>
          <w:tab w:val="num" w:pos="567"/>
        </w:tabs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14:paraId="2A8F4EC8" w14:textId="51323F5B" w:rsidR="00B1004B" w:rsidRPr="007A36C1" w:rsidRDefault="00B1004B" w:rsidP="00B1004B">
      <w:pPr>
        <w:ind w:left="567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7A36C1">
        <w:rPr>
          <w:rFonts w:ascii="Arial" w:hAnsi="Arial" w:cs="Arial"/>
          <w:b/>
          <w:bCs/>
        </w:rPr>
        <w:t>11-</w:t>
      </w:r>
      <w:r>
        <w:rPr>
          <w:rFonts w:ascii="Arial" w:hAnsi="Arial" w:cs="Arial"/>
        </w:rPr>
        <w:t xml:space="preserve"> </w:t>
      </w:r>
      <w:r w:rsidRPr="007A36C1">
        <w:rPr>
          <w:rFonts w:ascii="Arial" w:hAnsi="Arial" w:cs="Arial"/>
          <w:sz w:val="24"/>
          <w:szCs w:val="24"/>
        </w:rPr>
        <w:t>Cópia da Anotação de Responsabilidade Técnica.</w:t>
      </w:r>
    </w:p>
    <w:p w14:paraId="3AE684FC" w14:textId="77777777" w:rsidR="00B1004B" w:rsidRPr="007A36C1" w:rsidRDefault="00B1004B" w:rsidP="00B1004B">
      <w:pPr>
        <w:tabs>
          <w:tab w:val="num" w:pos="0"/>
          <w:tab w:val="left" w:pos="709"/>
        </w:tabs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7A36C1">
        <w:rPr>
          <w:rFonts w:ascii="Arial" w:hAnsi="Arial" w:cs="Arial"/>
          <w:b/>
          <w:bCs/>
          <w:sz w:val="24"/>
          <w:szCs w:val="24"/>
        </w:rPr>
        <w:lastRenderedPageBreak/>
        <w:t>Outrossim DECLARA:</w:t>
      </w:r>
    </w:p>
    <w:p w14:paraId="38889954" w14:textId="77777777" w:rsidR="00B1004B" w:rsidRPr="007A36C1" w:rsidRDefault="00B1004B" w:rsidP="00B1004B">
      <w:pPr>
        <w:tabs>
          <w:tab w:val="num" w:pos="567"/>
        </w:tabs>
        <w:ind w:left="567" w:hanging="141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6B6F06ED" w14:textId="77777777" w:rsidR="00B1004B" w:rsidRPr="00FA3F70" w:rsidRDefault="00B1004B" w:rsidP="00B1004B">
      <w:pPr>
        <w:tabs>
          <w:tab w:val="num" w:pos="0"/>
          <w:tab w:val="num" w:pos="567"/>
        </w:tabs>
        <w:ind w:left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1-</w:t>
      </w:r>
      <w:r w:rsidRPr="00FA3F70">
        <w:rPr>
          <w:rFonts w:ascii="Arial" w:hAnsi="Arial" w:cs="Arial"/>
          <w:b/>
          <w:bCs/>
        </w:rPr>
        <w:t xml:space="preserve"> </w:t>
      </w:r>
      <w:r w:rsidRPr="00FA3F70">
        <w:rPr>
          <w:rFonts w:ascii="Arial" w:hAnsi="Arial" w:cs="Arial"/>
          <w:b/>
          <w:bCs/>
          <w:sz w:val="24"/>
          <w:szCs w:val="24"/>
        </w:rPr>
        <w:t>CONHECER</w:t>
      </w:r>
      <w:r w:rsidRPr="00FA3F70">
        <w:rPr>
          <w:rFonts w:ascii="Arial" w:hAnsi="Arial" w:cs="Arial"/>
          <w:sz w:val="24"/>
          <w:szCs w:val="24"/>
        </w:rPr>
        <w:t xml:space="preserve"> e </w:t>
      </w:r>
      <w:r w:rsidRPr="00FA3F70">
        <w:rPr>
          <w:rFonts w:ascii="Arial" w:hAnsi="Arial" w:cs="Arial"/>
          <w:b/>
          <w:bCs/>
          <w:sz w:val="24"/>
          <w:szCs w:val="24"/>
        </w:rPr>
        <w:t xml:space="preserve">SE COMPROMETE A RESPEITAR </w:t>
      </w:r>
      <w:r w:rsidRPr="00FA3F70">
        <w:rPr>
          <w:rFonts w:ascii="Arial" w:hAnsi="Arial" w:cs="Arial"/>
          <w:sz w:val="24"/>
          <w:szCs w:val="24"/>
        </w:rPr>
        <w:t xml:space="preserve">as Portarias da </w:t>
      </w:r>
      <w:r w:rsidRPr="00FA3F70">
        <w:rPr>
          <w:rFonts w:ascii="Arial" w:hAnsi="Arial" w:cs="Arial"/>
        </w:rPr>
        <w:t>ARTESP que</w:t>
      </w:r>
      <w:r w:rsidRPr="00FA3F70">
        <w:rPr>
          <w:rFonts w:ascii="Arial" w:hAnsi="Arial" w:cs="Arial"/>
          <w:sz w:val="24"/>
          <w:szCs w:val="24"/>
        </w:rPr>
        <w:t xml:space="preserve"> regulam a abertura e regularização de acesso não comercial pelas Rodovias estaduais, administrada pela iniciativa privada sob o regime de concessão ou parcerias público-privadas; </w:t>
      </w:r>
    </w:p>
    <w:p w14:paraId="1D69A304" w14:textId="77777777" w:rsidR="00B1004B" w:rsidRPr="007A36C1" w:rsidRDefault="00B1004B" w:rsidP="00B1004B">
      <w:pPr>
        <w:tabs>
          <w:tab w:val="num" w:pos="0"/>
          <w:tab w:val="num" w:pos="567"/>
        </w:tabs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14:paraId="789FA019" w14:textId="77777777" w:rsidR="00B1004B" w:rsidRPr="00FA3F70" w:rsidRDefault="00B1004B" w:rsidP="00B1004B">
      <w:pPr>
        <w:tabs>
          <w:tab w:val="num" w:pos="0"/>
          <w:tab w:val="num" w:pos="567"/>
        </w:tabs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FA3F70">
        <w:rPr>
          <w:rFonts w:ascii="Arial" w:hAnsi="Arial" w:cs="Arial"/>
          <w:b/>
          <w:bCs/>
        </w:rPr>
        <w:t>2-</w:t>
      </w:r>
      <w:r w:rsidRPr="00FA3F70">
        <w:rPr>
          <w:rFonts w:ascii="Arial" w:hAnsi="Arial" w:cs="Arial"/>
        </w:rPr>
        <w:t xml:space="preserve"> </w:t>
      </w:r>
      <w:r w:rsidRPr="00FA3F70">
        <w:rPr>
          <w:rFonts w:ascii="Arial" w:hAnsi="Arial" w:cs="Arial"/>
          <w:sz w:val="24"/>
          <w:szCs w:val="24"/>
        </w:rPr>
        <w:t>Assumir toda a responsabilidade sob as penas da lei, pelas informações aqui</w:t>
      </w:r>
      <w:r w:rsidRPr="00FA3F70">
        <w:rPr>
          <w:rFonts w:ascii="Arial" w:hAnsi="Arial" w:cs="Arial"/>
        </w:rPr>
        <w:t xml:space="preserve"> </w:t>
      </w:r>
      <w:r w:rsidRPr="00FA3F70">
        <w:rPr>
          <w:rFonts w:ascii="Arial" w:hAnsi="Arial" w:cs="Arial"/>
          <w:sz w:val="24"/>
          <w:szCs w:val="24"/>
        </w:rPr>
        <w:t>prestadas, isentando essa d. Agência, bem como a concessionária de rodovias, das responsabilidades da Lei federal 6.766, de 19/12/1979, que dispôs sobre o parcelamento do solo urbano e deu outras providências; e</w:t>
      </w:r>
    </w:p>
    <w:p w14:paraId="30CE6B80" w14:textId="77777777" w:rsidR="00B1004B" w:rsidRDefault="00B1004B" w:rsidP="00B1004B">
      <w:pPr>
        <w:tabs>
          <w:tab w:val="num" w:pos="0"/>
          <w:tab w:val="num" w:pos="567"/>
        </w:tabs>
        <w:ind w:left="567"/>
        <w:contextualSpacing/>
        <w:jc w:val="both"/>
        <w:rPr>
          <w:rFonts w:ascii="Arial" w:hAnsi="Arial" w:cs="Arial"/>
          <w:b/>
          <w:bCs/>
        </w:rPr>
      </w:pPr>
    </w:p>
    <w:p w14:paraId="0DA24B3C" w14:textId="79FED25B" w:rsidR="00B1004B" w:rsidRDefault="00B1004B" w:rsidP="00B1004B">
      <w:pPr>
        <w:tabs>
          <w:tab w:val="num" w:pos="0"/>
          <w:tab w:val="num" w:pos="567"/>
        </w:tabs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FA3F70">
        <w:rPr>
          <w:rFonts w:ascii="Arial" w:hAnsi="Arial" w:cs="Arial"/>
          <w:b/>
          <w:bCs/>
        </w:rPr>
        <w:t>3-</w:t>
      </w:r>
      <w:r w:rsidRPr="00FA3F70">
        <w:rPr>
          <w:rFonts w:ascii="Arial" w:hAnsi="Arial" w:cs="Arial"/>
        </w:rPr>
        <w:t xml:space="preserve"> </w:t>
      </w:r>
      <w:r w:rsidRPr="00FA3F70">
        <w:rPr>
          <w:rFonts w:ascii="Arial" w:hAnsi="Arial" w:cs="Arial"/>
          <w:sz w:val="24"/>
          <w:szCs w:val="24"/>
        </w:rPr>
        <w:t>Estar ciente de que a ARTESP poderá exigir a satisfação de outras condições</w:t>
      </w:r>
      <w:r w:rsidRPr="00FA3F70">
        <w:rPr>
          <w:rFonts w:ascii="Arial" w:hAnsi="Arial" w:cs="Arial"/>
        </w:rPr>
        <w:t xml:space="preserve"> </w:t>
      </w:r>
      <w:r w:rsidRPr="00FA3F70">
        <w:rPr>
          <w:rFonts w:ascii="Arial" w:hAnsi="Arial" w:cs="Arial"/>
          <w:sz w:val="24"/>
          <w:szCs w:val="24"/>
        </w:rPr>
        <w:t>além das especificadas nas normas técnicas, tendo em vista os preceitos da engenharia de tráfego, arquitetônicos e urbanísticos.</w:t>
      </w:r>
    </w:p>
    <w:p w14:paraId="7FA899F1" w14:textId="77777777" w:rsidR="00B1004B" w:rsidRPr="007A36C1" w:rsidRDefault="00B1004B" w:rsidP="00B1004B">
      <w:pPr>
        <w:tabs>
          <w:tab w:val="num" w:pos="0"/>
          <w:tab w:val="num" w:pos="567"/>
        </w:tabs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14:paraId="262CEC87" w14:textId="77777777" w:rsidR="00B1004B" w:rsidRPr="00FA3F70" w:rsidRDefault="00B1004B" w:rsidP="00B1004B">
      <w:pPr>
        <w:tabs>
          <w:tab w:val="num" w:pos="0"/>
          <w:tab w:val="num" w:pos="567"/>
        </w:tabs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FA3F70">
        <w:rPr>
          <w:rFonts w:ascii="Arial" w:hAnsi="Arial" w:cs="Arial"/>
          <w:b/>
          <w:bCs/>
        </w:rPr>
        <w:t>4-</w:t>
      </w:r>
      <w:r w:rsidRPr="00FA3F70">
        <w:rPr>
          <w:rFonts w:ascii="Arial" w:hAnsi="Arial" w:cs="Arial"/>
        </w:rPr>
        <w:t xml:space="preserve"> </w:t>
      </w:r>
      <w:r w:rsidRPr="00FA3F70">
        <w:rPr>
          <w:rFonts w:ascii="Arial" w:hAnsi="Arial" w:cs="Arial"/>
          <w:sz w:val="24"/>
          <w:szCs w:val="24"/>
        </w:rPr>
        <w:t>Estar ciente de que a autorização de acesso é concedida a título precário pela</w:t>
      </w:r>
      <w:r w:rsidRPr="00FA3F70">
        <w:rPr>
          <w:rFonts w:ascii="Arial" w:hAnsi="Arial" w:cs="Arial"/>
        </w:rPr>
        <w:t xml:space="preserve"> </w:t>
      </w:r>
      <w:r w:rsidRPr="00FA3F70">
        <w:rPr>
          <w:rFonts w:ascii="Arial" w:hAnsi="Arial" w:cs="Arial"/>
          <w:b/>
          <w:bCs/>
          <w:sz w:val="24"/>
          <w:szCs w:val="24"/>
        </w:rPr>
        <w:t>AGÊNCIA REGULADORA DE SERVIÇOS PÚBLICOS DELEGADOS DE TRANSPORTE DO ESTADO DE SÃO PAULO – ARTESP</w:t>
      </w:r>
      <w:r w:rsidRPr="00FA3F70">
        <w:rPr>
          <w:rFonts w:ascii="Arial" w:hAnsi="Arial" w:cs="Arial"/>
          <w:sz w:val="24"/>
          <w:szCs w:val="24"/>
        </w:rPr>
        <w:t>, como ato de mera tolerância não implicando em reconhecimento da posse ou domínio, pelo que assume o compromisso de respeitar e cumprir todas as exigências na norma supracitada ou outra que veja a ser baixada, bem como a não mais utilizar o acesso, tampouco de qualquer forma impedir o seu fechamento, desde que a segurança do tráfego ou a necessidade de uso da área, a critério exclusivo da ARTESP, o exijam;</w:t>
      </w:r>
    </w:p>
    <w:p w14:paraId="247AC592" w14:textId="77777777" w:rsidR="00B1004B" w:rsidRPr="007A36C1" w:rsidRDefault="00B1004B" w:rsidP="00B1004B">
      <w:pPr>
        <w:tabs>
          <w:tab w:val="num" w:pos="0"/>
          <w:tab w:val="num" w:pos="567"/>
        </w:tabs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14:paraId="14FA334E" w14:textId="77777777" w:rsidR="00B1004B" w:rsidRPr="00FA3F70" w:rsidRDefault="00B1004B" w:rsidP="00B1004B">
      <w:pPr>
        <w:tabs>
          <w:tab w:val="num" w:pos="0"/>
          <w:tab w:val="num" w:pos="567"/>
        </w:tabs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FA3F70">
        <w:rPr>
          <w:rFonts w:ascii="Arial" w:hAnsi="Arial" w:cs="Arial"/>
          <w:b/>
          <w:bCs/>
        </w:rPr>
        <w:t>5-</w:t>
      </w:r>
      <w:r w:rsidRPr="00FA3F70">
        <w:rPr>
          <w:rFonts w:ascii="Arial" w:hAnsi="Arial" w:cs="Arial"/>
        </w:rPr>
        <w:t xml:space="preserve"> </w:t>
      </w:r>
      <w:r w:rsidRPr="00FA3F70">
        <w:rPr>
          <w:rFonts w:ascii="Arial" w:hAnsi="Arial" w:cs="Arial"/>
          <w:sz w:val="24"/>
          <w:szCs w:val="24"/>
        </w:rPr>
        <w:t>Que não lhe cabe qualquer direito à indenização, reembolso ou compensação pelo cancelamento da presente autorização.</w:t>
      </w:r>
    </w:p>
    <w:p w14:paraId="5D8EF2D4" w14:textId="77777777" w:rsidR="00B1004B" w:rsidRPr="007A36C1" w:rsidRDefault="00B1004B" w:rsidP="00B1004B">
      <w:pPr>
        <w:tabs>
          <w:tab w:val="num" w:pos="0"/>
          <w:tab w:val="num" w:pos="567"/>
        </w:tabs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14:paraId="50069165" w14:textId="77777777" w:rsidR="00B1004B" w:rsidRPr="00FA3F70" w:rsidRDefault="00B1004B" w:rsidP="00B1004B">
      <w:pPr>
        <w:tabs>
          <w:tab w:val="num" w:pos="0"/>
          <w:tab w:val="num" w:pos="567"/>
        </w:tabs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FA3F70">
        <w:rPr>
          <w:rFonts w:ascii="Arial" w:hAnsi="Arial" w:cs="Arial"/>
          <w:b/>
          <w:bCs/>
        </w:rPr>
        <w:t>6-</w:t>
      </w:r>
      <w:r w:rsidRPr="00FA3F70">
        <w:rPr>
          <w:rFonts w:ascii="Arial" w:hAnsi="Arial" w:cs="Arial"/>
        </w:rPr>
        <w:t xml:space="preserve"> </w:t>
      </w:r>
      <w:r w:rsidRPr="00FA3F70">
        <w:rPr>
          <w:rFonts w:ascii="Arial" w:hAnsi="Arial" w:cs="Arial"/>
          <w:sz w:val="24"/>
          <w:szCs w:val="24"/>
        </w:rPr>
        <w:t>Estar ciente de que, previamente à início de obras, é de sua exclusiva</w:t>
      </w:r>
      <w:r w:rsidRPr="00FA3F70">
        <w:rPr>
          <w:rFonts w:ascii="Arial" w:hAnsi="Arial" w:cs="Arial"/>
        </w:rPr>
        <w:t xml:space="preserve"> </w:t>
      </w:r>
      <w:r w:rsidRPr="00FA3F70">
        <w:rPr>
          <w:rFonts w:ascii="Arial" w:hAnsi="Arial" w:cs="Arial"/>
          <w:sz w:val="24"/>
          <w:szCs w:val="24"/>
        </w:rPr>
        <w:t>responsabilidade a obtenção de todas as licenças necessárias, incluindo ambientais.</w:t>
      </w:r>
    </w:p>
    <w:p w14:paraId="7BBFD75B" w14:textId="77777777" w:rsidR="00B1004B" w:rsidRDefault="00B1004B" w:rsidP="00B1004B">
      <w:pPr>
        <w:rPr>
          <w:rFonts w:ascii="Arial" w:hAnsi="Arial" w:cs="Arial"/>
        </w:rPr>
      </w:pPr>
    </w:p>
    <w:p w14:paraId="09B5B6FF" w14:textId="77777777" w:rsidR="00B1004B" w:rsidRDefault="00B1004B" w:rsidP="00B1004B">
      <w:pPr>
        <w:rPr>
          <w:rFonts w:ascii="Arial" w:hAnsi="Arial" w:cs="Arial"/>
        </w:rPr>
      </w:pPr>
    </w:p>
    <w:p w14:paraId="1539BB06" w14:textId="23847257" w:rsidR="00B1004B" w:rsidRDefault="00B1004B" w:rsidP="00B1004B">
      <w:pPr>
        <w:rPr>
          <w:rFonts w:ascii="Arial" w:hAnsi="Arial" w:cs="Arial"/>
          <w:b/>
          <w:bCs/>
        </w:rPr>
      </w:pPr>
      <w:r w:rsidRPr="00652830">
        <w:rPr>
          <w:rFonts w:ascii="Arial" w:hAnsi="Arial" w:cs="Arial"/>
        </w:rPr>
        <w:t>São Paulo, (dia) de</w:t>
      </w:r>
      <w:r>
        <w:rPr>
          <w:rFonts w:ascii="Arial" w:hAnsi="Arial" w:cs="Arial"/>
        </w:rPr>
        <w:t xml:space="preserve"> (mês) d</w:t>
      </w:r>
      <w:r w:rsidRPr="0065283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2025</w:t>
      </w:r>
    </w:p>
    <w:p w14:paraId="62C89E02" w14:textId="77777777" w:rsidR="00B1004B" w:rsidRDefault="00B1004B" w:rsidP="00B1004B">
      <w:pPr>
        <w:rPr>
          <w:rFonts w:ascii="Arial" w:hAnsi="Arial" w:cs="Arial"/>
        </w:rPr>
      </w:pPr>
    </w:p>
    <w:p w14:paraId="4562A1D8" w14:textId="77777777" w:rsidR="00B1004B" w:rsidRDefault="00B1004B" w:rsidP="00B1004B">
      <w:pPr>
        <w:jc w:val="center"/>
        <w:rPr>
          <w:rFonts w:ascii="Arial" w:hAnsi="Arial" w:cs="Arial"/>
          <w:b/>
          <w:bCs/>
        </w:rPr>
      </w:pPr>
    </w:p>
    <w:p w14:paraId="73E7C39E" w14:textId="77777777" w:rsidR="00B1004B" w:rsidRDefault="00B1004B" w:rsidP="00B1004B">
      <w:pPr>
        <w:jc w:val="center"/>
        <w:rPr>
          <w:rFonts w:ascii="Arial" w:hAnsi="Arial" w:cs="Arial"/>
        </w:rPr>
      </w:pPr>
      <w:r w:rsidRPr="007E7B4B">
        <w:rPr>
          <w:rFonts w:ascii="Arial" w:hAnsi="Arial" w:cs="Arial"/>
          <w:b/>
          <w:bCs/>
        </w:rPr>
        <w:t>“LÚCIA D’ANGIERI MICHELETTI”</w:t>
      </w:r>
    </w:p>
    <w:p w14:paraId="1D4870AC" w14:textId="77777777" w:rsidR="00B1004B" w:rsidRDefault="00B1004B" w:rsidP="00B1004B">
      <w:pPr>
        <w:rPr>
          <w:rFonts w:ascii="Arial" w:hAnsi="Arial" w:cs="Arial"/>
        </w:rPr>
      </w:pPr>
    </w:p>
    <w:p w14:paraId="14193691" w14:textId="77777777" w:rsidR="00B1004B" w:rsidRPr="00652830" w:rsidRDefault="00B1004B" w:rsidP="00B1004B">
      <w:pPr>
        <w:rPr>
          <w:rFonts w:ascii="Arial" w:hAnsi="Arial" w:cs="Arial"/>
        </w:rPr>
      </w:pPr>
      <w:r w:rsidRPr="00652830">
        <w:rPr>
          <w:rFonts w:ascii="Arial" w:hAnsi="Arial" w:cs="Arial"/>
        </w:rPr>
        <w:t>Testemunhas.</w:t>
      </w:r>
    </w:p>
    <w:p w14:paraId="41EB21D5" w14:textId="77777777" w:rsidR="00B1004B" w:rsidRDefault="00B1004B" w:rsidP="00B1004B">
      <w:pPr>
        <w:rPr>
          <w:rFonts w:ascii="Arial" w:hAnsi="Arial" w:cs="Arial"/>
        </w:rPr>
      </w:pPr>
    </w:p>
    <w:p w14:paraId="747DB51A" w14:textId="38D34E88" w:rsidR="00B1004B" w:rsidRPr="00652830" w:rsidRDefault="00B1004B" w:rsidP="00B1004B">
      <w:pPr>
        <w:rPr>
          <w:rFonts w:ascii="Arial" w:hAnsi="Arial" w:cs="Arial"/>
        </w:rPr>
      </w:pPr>
      <w:r w:rsidRPr="00652830">
        <w:rPr>
          <w:rFonts w:ascii="Arial" w:hAnsi="Arial" w:cs="Arial"/>
        </w:rPr>
        <w:t>1)</w:t>
      </w:r>
      <w:r w:rsidRPr="00B821C3">
        <w:rPr>
          <w:rFonts w:ascii="Arial" w:hAnsi="Arial" w:cs="Arial"/>
          <w:noProof/>
        </w:rPr>
        <w:drawing>
          <wp:inline distT="0" distB="0" distL="0" distR="0" wp14:anchorId="338A0087" wp14:editId="53DF4E7F">
            <wp:extent cx="3962400" cy="114300"/>
            <wp:effectExtent l="0" t="0" r="0" b="0"/>
            <wp:docPr id="212525913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B000D" w14:textId="77777777" w:rsidR="00B1004B" w:rsidRPr="00652830" w:rsidRDefault="00B1004B" w:rsidP="00B1004B">
      <w:pPr>
        <w:rPr>
          <w:rFonts w:ascii="Arial" w:hAnsi="Arial" w:cs="Arial"/>
        </w:rPr>
      </w:pPr>
    </w:p>
    <w:p w14:paraId="158E12C8" w14:textId="00FDBE05" w:rsidR="00262022" w:rsidRPr="00B1004B" w:rsidRDefault="00B1004B" w:rsidP="00B1004B">
      <w:r w:rsidRPr="00652830">
        <w:rPr>
          <w:rFonts w:ascii="Arial" w:hAnsi="Arial" w:cs="Arial"/>
        </w:rPr>
        <w:t>2)</w:t>
      </w:r>
      <w:r w:rsidRPr="00B821C3">
        <w:rPr>
          <w:rFonts w:ascii="Arial" w:hAnsi="Arial" w:cs="Arial"/>
          <w:noProof/>
        </w:rPr>
        <w:drawing>
          <wp:inline distT="0" distB="0" distL="0" distR="0" wp14:anchorId="5042FC74" wp14:editId="6A0D6B92">
            <wp:extent cx="3962400" cy="104775"/>
            <wp:effectExtent l="0" t="0" r="0" b="9525"/>
            <wp:docPr id="3349640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022" w:rsidRPr="00B1004B" w:rsidSect="009B00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6FC03" w14:textId="77777777" w:rsidR="002011C4" w:rsidRDefault="002011C4" w:rsidP="009B0045">
      <w:pPr>
        <w:spacing w:after="0" w:line="240" w:lineRule="auto"/>
      </w:pPr>
      <w:r>
        <w:separator/>
      </w:r>
    </w:p>
  </w:endnote>
  <w:endnote w:type="continuationSeparator" w:id="0">
    <w:p w14:paraId="7214D306" w14:textId="77777777" w:rsidR="002011C4" w:rsidRDefault="002011C4" w:rsidP="009B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DF47" w14:textId="77777777" w:rsidR="002011C4" w:rsidRDefault="002011C4" w:rsidP="009B0045">
      <w:pPr>
        <w:spacing w:after="0" w:line="240" w:lineRule="auto"/>
      </w:pPr>
      <w:r>
        <w:separator/>
      </w:r>
    </w:p>
  </w:footnote>
  <w:footnote w:type="continuationSeparator" w:id="0">
    <w:p w14:paraId="4E0CE85E" w14:textId="77777777" w:rsidR="002011C4" w:rsidRDefault="002011C4" w:rsidP="009B0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AB3BD2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113115070" o:spid="_x0000_i1025" type="#_x0000_t75" style="width:16.5pt;height:14.25pt;visibility:visible;mso-wrap-style:square">
            <v:imagedata r:id="rId1" o:title=""/>
          </v:shape>
        </w:pict>
      </mc:Choice>
      <mc:Fallback>
        <w:drawing>
          <wp:inline distT="0" distB="0" distL="0" distR="0" wp14:anchorId="0BFE2DEB" wp14:editId="3134511C">
            <wp:extent cx="209550" cy="180975"/>
            <wp:effectExtent l="0" t="0" r="0" b="0"/>
            <wp:docPr id="1113115070" name="Imagem 1113115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FD6EA7C"/>
    <w:multiLevelType w:val="hybridMultilevel"/>
    <w:tmpl w:val="65B2EE10"/>
    <w:lvl w:ilvl="0" w:tplc="897036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1BEA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EAC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47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AB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047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64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84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6B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F4B24"/>
    <w:multiLevelType w:val="hybridMultilevel"/>
    <w:tmpl w:val="BAE0ADE8"/>
    <w:lvl w:ilvl="0" w:tplc="328C7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354F19"/>
    <w:multiLevelType w:val="hybridMultilevel"/>
    <w:tmpl w:val="BC405896"/>
    <w:lvl w:ilvl="0" w:tplc="F93C2314">
      <w:start w:val="1"/>
      <w:numFmt w:val="upperRoman"/>
      <w:lvlText w:val="%1."/>
      <w:lvlJc w:val="right"/>
      <w:pPr>
        <w:ind w:left="775" w:hanging="360"/>
      </w:pPr>
      <w:rPr>
        <w:rFonts w:ascii="Calibri" w:eastAsia="Times New Roman" w:hAnsi="Calibri" w:cs="Calibri"/>
        <w:b/>
      </w:rPr>
    </w:lvl>
    <w:lvl w:ilvl="1" w:tplc="04160019">
      <w:start w:val="1"/>
      <w:numFmt w:val="lowerLetter"/>
      <w:lvlText w:val="%2."/>
      <w:lvlJc w:val="left"/>
      <w:pPr>
        <w:ind w:left="1495" w:hanging="360"/>
      </w:pPr>
    </w:lvl>
    <w:lvl w:ilvl="2" w:tplc="0416001B">
      <w:start w:val="1"/>
      <w:numFmt w:val="lowerRoman"/>
      <w:lvlText w:val="%3."/>
      <w:lvlJc w:val="right"/>
      <w:pPr>
        <w:ind w:left="2215" w:hanging="180"/>
      </w:pPr>
    </w:lvl>
    <w:lvl w:ilvl="3" w:tplc="0416000F">
      <w:start w:val="1"/>
      <w:numFmt w:val="decimal"/>
      <w:lvlText w:val="%4."/>
      <w:lvlJc w:val="left"/>
      <w:pPr>
        <w:ind w:left="2935" w:hanging="360"/>
      </w:pPr>
    </w:lvl>
    <w:lvl w:ilvl="4" w:tplc="04160019">
      <w:start w:val="1"/>
      <w:numFmt w:val="lowerLetter"/>
      <w:lvlText w:val="%5."/>
      <w:lvlJc w:val="left"/>
      <w:pPr>
        <w:ind w:left="3655" w:hanging="360"/>
      </w:pPr>
    </w:lvl>
    <w:lvl w:ilvl="5" w:tplc="0416001B">
      <w:start w:val="1"/>
      <w:numFmt w:val="lowerRoman"/>
      <w:lvlText w:val="%6."/>
      <w:lvlJc w:val="right"/>
      <w:pPr>
        <w:ind w:left="4375" w:hanging="180"/>
      </w:pPr>
    </w:lvl>
    <w:lvl w:ilvl="6" w:tplc="0416000F">
      <w:start w:val="1"/>
      <w:numFmt w:val="decimal"/>
      <w:lvlText w:val="%7."/>
      <w:lvlJc w:val="left"/>
      <w:pPr>
        <w:ind w:left="5095" w:hanging="360"/>
      </w:pPr>
    </w:lvl>
    <w:lvl w:ilvl="7" w:tplc="04160019">
      <w:start w:val="1"/>
      <w:numFmt w:val="lowerLetter"/>
      <w:lvlText w:val="%8."/>
      <w:lvlJc w:val="left"/>
      <w:pPr>
        <w:ind w:left="5815" w:hanging="360"/>
      </w:pPr>
    </w:lvl>
    <w:lvl w:ilvl="8" w:tplc="0416001B">
      <w:start w:val="1"/>
      <w:numFmt w:val="lowerRoman"/>
      <w:lvlText w:val="%9."/>
      <w:lvlJc w:val="right"/>
      <w:pPr>
        <w:ind w:left="6535" w:hanging="180"/>
      </w:pPr>
    </w:lvl>
  </w:abstractNum>
  <w:abstractNum w:abstractNumId="3" w15:restartNumberingAfterBreak="0">
    <w:nsid w:val="72BE2796"/>
    <w:multiLevelType w:val="hybridMultilevel"/>
    <w:tmpl w:val="B27A865C"/>
    <w:lvl w:ilvl="0" w:tplc="E79CF9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7670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4633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DE41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004B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8A5C0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FE0A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02F2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C92A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62538243">
    <w:abstractNumId w:val="0"/>
  </w:num>
  <w:num w:numId="2" w16cid:durableId="2038239463">
    <w:abstractNumId w:val="3"/>
  </w:num>
  <w:num w:numId="3" w16cid:durableId="10107162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40629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45"/>
    <w:rsid w:val="00127537"/>
    <w:rsid w:val="001E0E6C"/>
    <w:rsid w:val="002011C4"/>
    <w:rsid w:val="00262022"/>
    <w:rsid w:val="002A316B"/>
    <w:rsid w:val="00335D0F"/>
    <w:rsid w:val="00363741"/>
    <w:rsid w:val="005917D4"/>
    <w:rsid w:val="005C3F4E"/>
    <w:rsid w:val="00641098"/>
    <w:rsid w:val="00677D8D"/>
    <w:rsid w:val="006B4E01"/>
    <w:rsid w:val="00713F79"/>
    <w:rsid w:val="00715FE4"/>
    <w:rsid w:val="007A056A"/>
    <w:rsid w:val="008C6226"/>
    <w:rsid w:val="00964B46"/>
    <w:rsid w:val="00981970"/>
    <w:rsid w:val="00997B41"/>
    <w:rsid w:val="009B0045"/>
    <w:rsid w:val="00A553D5"/>
    <w:rsid w:val="00A8739C"/>
    <w:rsid w:val="00AB5C5C"/>
    <w:rsid w:val="00B1004B"/>
    <w:rsid w:val="00B51383"/>
    <w:rsid w:val="00BF0A7F"/>
    <w:rsid w:val="00C03362"/>
    <w:rsid w:val="00C37020"/>
    <w:rsid w:val="00D763C3"/>
    <w:rsid w:val="00E672C2"/>
    <w:rsid w:val="00ED2AC8"/>
    <w:rsid w:val="00F50261"/>
    <w:rsid w:val="1A37CD22"/>
    <w:rsid w:val="266DBCF8"/>
    <w:rsid w:val="365FB15B"/>
    <w:rsid w:val="58DB4614"/>
    <w:rsid w:val="5D4174AC"/>
    <w:rsid w:val="5E1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1BA1"/>
  <w15:chartTrackingRefBased/>
  <w15:docId w15:val="{952E3550-A6B2-49D7-BE53-8C40FC24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0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0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0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0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0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0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0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0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0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00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00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00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0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0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0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0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0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0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0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0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00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00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00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0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00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004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B0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045"/>
  </w:style>
  <w:style w:type="paragraph" w:styleId="Rodap">
    <w:name w:val="footer"/>
    <w:basedOn w:val="Normal"/>
    <w:link w:val="RodapChar"/>
    <w:uiPriority w:val="99"/>
    <w:unhideWhenUsed/>
    <w:rsid w:val="009B0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045"/>
  </w:style>
  <w:style w:type="paragraph" w:styleId="NormalWeb">
    <w:name w:val="Normal (Web)"/>
    <w:basedOn w:val="Normal"/>
    <w:uiPriority w:val="99"/>
    <w:unhideWhenUsed/>
    <w:rsid w:val="00B1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fbc239-1795-4c06-b5ba-5f95f02dacef">
      <Terms xmlns="http://schemas.microsoft.com/office/infopath/2007/PartnerControls"/>
    </lcf76f155ced4ddcb4097134ff3c332f>
    <TaxCatchAll xmlns="14c492e7-0b50-414e-a4d4-ca23e3cc10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5618440CB904FA490B38D07E6E802" ma:contentTypeVersion="10" ma:contentTypeDescription="Create a new document." ma:contentTypeScope="" ma:versionID="b07e6f22f7fa8b8423daf40597d9f353">
  <xsd:schema xmlns:xsd="http://www.w3.org/2001/XMLSchema" xmlns:xs="http://www.w3.org/2001/XMLSchema" xmlns:p="http://schemas.microsoft.com/office/2006/metadata/properties" xmlns:ns2="50fbc239-1795-4c06-b5ba-5f95f02dacef" xmlns:ns3="14c492e7-0b50-414e-a4d4-ca23e3cc102a" targetNamespace="http://schemas.microsoft.com/office/2006/metadata/properties" ma:root="true" ma:fieldsID="a7905b1bedfad5e43e3c18aa3a1fb251" ns2:_="" ns3:_="">
    <xsd:import namespace="50fbc239-1795-4c06-b5ba-5f95f02dacef"/>
    <xsd:import namespace="14c492e7-0b50-414e-a4d4-ca23e3cc1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c239-1795-4c06-b5ba-5f95f02da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492e7-0b50-414e-a4d4-ca23e3cc10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de2f1c-5c2b-40b5-a64a-444d696909d7}" ma:internalName="TaxCatchAll" ma:showField="CatchAllData" ma:web="14c492e7-0b50-414e-a4d4-ca23e3cc1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C67C6-1943-48BB-9679-275F38B68BD7}">
  <ds:schemaRefs>
    <ds:schemaRef ds:uri="http://schemas.microsoft.com/office/2006/metadata/properties"/>
    <ds:schemaRef ds:uri="http://schemas.microsoft.com/office/infopath/2007/PartnerControls"/>
    <ds:schemaRef ds:uri="50fbc239-1795-4c06-b5ba-5f95f02dacef"/>
    <ds:schemaRef ds:uri="14c492e7-0b50-414e-a4d4-ca23e3cc102a"/>
  </ds:schemaRefs>
</ds:datastoreItem>
</file>

<file path=customXml/itemProps2.xml><?xml version="1.0" encoding="utf-8"?>
<ds:datastoreItem xmlns:ds="http://schemas.openxmlformats.org/officeDocument/2006/customXml" ds:itemID="{01233FC9-8CDC-4856-A1D5-FDD486027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c239-1795-4c06-b5ba-5f95f02dacef"/>
    <ds:schemaRef ds:uri="14c492e7-0b50-414e-a4d4-ca23e3cc1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EED75D-1473-4207-987F-F1C315C950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Macedo Merhy</dc:creator>
  <cp:keywords/>
  <dc:description/>
  <cp:lastModifiedBy>Antonio Carlos Romano</cp:lastModifiedBy>
  <cp:revision>8</cp:revision>
  <dcterms:created xsi:type="dcterms:W3CDTF">2025-02-03T19:04:00Z</dcterms:created>
  <dcterms:modified xsi:type="dcterms:W3CDTF">2025-04-24T11:32:00Z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0x01010077E5618440CB904FA490B38D07E6E802</vt:lpwstr>
  </property>
  <property fmtid="{D5CDD505-2E9C-101B-9397-08002B2CF9AE}" pid="3" name="MediaServiceImageTags">
    <vt:lpwstr/>
  </property>
</Properties>
</file>